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337" w:rsidRDefault="00EA0707">
      <w:r w:rsidRPr="00EA07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8005805" wp14:editId="603D8105">
            <wp:simplePos x="0" y="0"/>
            <wp:positionH relativeFrom="column">
              <wp:posOffset>-38100</wp:posOffset>
            </wp:positionH>
            <wp:positionV relativeFrom="paragraph">
              <wp:posOffset>-357505</wp:posOffset>
            </wp:positionV>
            <wp:extent cx="9248775" cy="9429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1613"/>
        <w:tblW w:w="14845" w:type="dxa"/>
        <w:tblLayout w:type="fixed"/>
        <w:tblLook w:val="0000" w:firstRow="0" w:lastRow="0" w:firstColumn="0" w:lastColumn="0" w:noHBand="0" w:noVBand="0"/>
      </w:tblPr>
      <w:tblGrid>
        <w:gridCol w:w="1101"/>
        <w:gridCol w:w="806"/>
        <w:gridCol w:w="328"/>
        <w:gridCol w:w="1285"/>
        <w:gridCol w:w="11325"/>
      </w:tblGrid>
      <w:tr w:rsidR="00EA0707" w:rsidRPr="00B3587F" w:rsidTr="00EA0707">
        <w:trPr>
          <w:trHeight w:val="279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24.04.2020 г.</w:t>
            </w:r>
          </w:p>
        </w:tc>
      </w:tr>
      <w:tr w:rsidR="00EA0707" w:rsidRPr="00B3587F" w:rsidTr="00EA0707">
        <w:tblPrEx>
          <w:tblCellSpacing w:w="-5" w:type="nil"/>
        </w:tblPrEx>
        <w:trPr>
          <w:trHeight w:val="247"/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Класс: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3 «б»</w:t>
            </w:r>
          </w:p>
        </w:tc>
      </w:tr>
      <w:tr w:rsidR="00EA0707" w:rsidRPr="00B3587F" w:rsidTr="00EA0707">
        <w:tblPrEx>
          <w:tblCellSpacing w:w="-5" w:type="nil"/>
        </w:tblPrEx>
        <w:trPr>
          <w:trHeight w:val="279"/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Светоносова</w:t>
            </w:r>
            <w:proofErr w:type="spellEnd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Практикант: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Ярославкина</w:t>
            </w:r>
            <w:proofErr w:type="spellEnd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Сергеевна</w:t>
            </w: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Методист: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Егорова Д.А.</w:t>
            </w: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Оценка: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Предмет: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УМК: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«Род глаголов в прошедшем времени»</w:t>
            </w: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знаний.</w:t>
            </w: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2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Цель деятельности педагога:</w:t>
            </w:r>
          </w:p>
        </w:tc>
        <w:tc>
          <w:tcPr>
            <w:tcW w:w="1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6017D0" w:rsidP="00EA0707">
            <w:pPr>
              <w:tabs>
                <w:tab w:val="left" w:pos="567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638C">
              <w:rPr>
                <w:rFonts w:ascii="Times New Roman" w:eastAsia="Calibri" w:hAnsi="Times New Roman"/>
                <w:sz w:val="24"/>
                <w:szCs w:val="24"/>
              </w:rPr>
              <w:t>Способствовать</w:t>
            </w: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создать условий</w:t>
            </w:r>
            <w:r w:rsidR="00EA0707"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A0707" w:rsidRPr="00EA070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EA0707"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A0707" w:rsidRPr="00EA07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ознакомление</w:t>
            </w:r>
            <w:proofErr w:type="gramEnd"/>
            <w:r w:rsidR="00EA0707" w:rsidRPr="00EA070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детей с особенностями глаголов в прошедшем времени, суффиксом–л -, с изменением глаголов прошедшего времени единственного числа по родам.</w:t>
            </w: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</w:tc>
        <w:tc>
          <w:tcPr>
            <w:tcW w:w="13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A0707">
              <w:rPr>
                <w:b/>
                <w:bCs/>
              </w:rPr>
              <w:t xml:space="preserve">Образовательная: </w:t>
            </w:r>
            <w:r w:rsidRPr="00EA0707">
              <w:t xml:space="preserve"> </w:t>
            </w:r>
            <w:r w:rsidR="006017D0">
              <w:rPr>
                <w:rStyle w:val="c17"/>
                <w:rFonts w:eastAsiaTheme="majorEastAsia"/>
                <w:color w:val="000000"/>
              </w:rPr>
              <w:t xml:space="preserve">Познакомить </w:t>
            </w:r>
            <w:r w:rsidRPr="00EA0707">
              <w:rPr>
                <w:rStyle w:val="c17"/>
                <w:rFonts w:eastAsiaTheme="majorEastAsia"/>
                <w:color w:val="000000"/>
              </w:rPr>
              <w:t xml:space="preserve"> с изменением глаголов в прошедшем времени по родам.</w:t>
            </w:r>
          </w:p>
          <w:p w:rsidR="00EA0707" w:rsidRPr="00EA0707" w:rsidRDefault="00EA0707" w:rsidP="00EA0707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A0707">
              <w:rPr>
                <w:rStyle w:val="c17"/>
                <w:rFonts w:eastAsiaTheme="majorEastAsia"/>
                <w:color w:val="000000"/>
              </w:rPr>
              <w:t>Продолжить работу по формированию умения применять полученные знания в конкретной языковой ситуации.</w:t>
            </w:r>
          </w:p>
          <w:p w:rsidR="00EA0707" w:rsidRPr="00EA0707" w:rsidRDefault="00EA0707" w:rsidP="00EA070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A0707">
              <w:rPr>
                <w:b/>
                <w:bCs/>
              </w:rPr>
              <w:t xml:space="preserve">Развивающая: </w:t>
            </w:r>
            <w:r w:rsidRPr="00EA0707">
              <w:rPr>
                <w:rStyle w:val="c17"/>
                <w:rFonts w:eastAsiaTheme="majorEastAsia"/>
                <w:color w:val="000000"/>
              </w:rPr>
              <w:t>Развивать мышление, память, монологическую речь, воображение.</w:t>
            </w:r>
            <w:r w:rsidRPr="00EA0707">
              <w:rPr>
                <w:color w:val="000000"/>
              </w:rPr>
              <w:t xml:space="preserve"> </w:t>
            </w:r>
            <w:r w:rsidRPr="00EA0707">
              <w:rPr>
                <w:rStyle w:val="c17"/>
                <w:rFonts w:eastAsiaTheme="majorEastAsia"/>
                <w:color w:val="000000"/>
              </w:rPr>
              <w:t>Развивать умение правильно писать окончания глаголов в прошедшем времени в зависимости от рода и числа существительного.</w:t>
            </w:r>
            <w:r w:rsidRPr="00EA0707">
              <w:rPr>
                <w:color w:val="000000"/>
              </w:rPr>
              <w:t xml:space="preserve"> </w:t>
            </w:r>
            <w:r w:rsidRPr="00EA0707">
              <w:rPr>
                <w:rStyle w:val="c17"/>
                <w:rFonts w:eastAsiaTheme="majorEastAsia"/>
                <w:color w:val="000000"/>
              </w:rPr>
              <w:t>Совершенствовать орфографические навыки.</w:t>
            </w:r>
          </w:p>
          <w:p w:rsidR="00EA0707" w:rsidRPr="00EA0707" w:rsidRDefault="00EA0707" w:rsidP="00EA070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A0707">
              <w:rPr>
                <w:b/>
                <w:bCs/>
              </w:rPr>
              <w:t>Воспитательная:</w:t>
            </w:r>
            <w:r w:rsidRPr="00EA0707">
              <w:t xml:space="preserve"> </w:t>
            </w:r>
            <w:r w:rsidRPr="00EA0707">
              <w:rPr>
                <w:rStyle w:val="c17"/>
                <w:rFonts w:eastAsiaTheme="majorEastAsia"/>
                <w:color w:val="000000"/>
              </w:rPr>
              <w:t>Воспитывать  любовь к Родине</w:t>
            </w:r>
            <w:r w:rsidRPr="00EA0707">
              <w:rPr>
                <w:color w:val="000000"/>
              </w:rPr>
              <w:t xml:space="preserve">. </w:t>
            </w:r>
            <w:r w:rsidRPr="00EA0707">
              <w:rPr>
                <w:rStyle w:val="c17"/>
                <w:rFonts w:eastAsiaTheme="majorEastAsia"/>
                <w:color w:val="000000"/>
              </w:rPr>
              <w:t>Воспитывать внимание, усидчивость.</w:t>
            </w:r>
            <w:r w:rsidRPr="00EA0707">
              <w:rPr>
                <w:color w:val="000000"/>
              </w:rPr>
              <w:t xml:space="preserve"> </w:t>
            </w:r>
            <w:r w:rsidRPr="00EA0707">
              <w:rPr>
                <w:rStyle w:val="c17"/>
                <w:rFonts w:eastAsiaTheme="majorEastAsia"/>
                <w:color w:val="000000"/>
              </w:rPr>
              <w:t>Приучать к аккуратности и самостоятельности в работе.</w:t>
            </w: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Предметные:</w:t>
            </w:r>
            <w:r w:rsidRPr="00EA070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A07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 знать часть речи «глагол»,  род глаголов прошедшего времени в </w:t>
            </w:r>
            <w:proofErr w:type="spellStart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исле</w:t>
            </w:r>
            <w:proofErr w:type="spellEnd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0707" w:rsidRPr="00EA0707" w:rsidRDefault="00EA0707" w:rsidP="00EA07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Уметь выделять родовые окончания анализировать грамматические признаки глаголов, находить у глаголов суффикс - </w:t>
            </w:r>
            <w:proofErr w:type="gramStart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 -, определять число и род у глаголов прошедшего времени.</w:t>
            </w:r>
          </w:p>
          <w:p w:rsidR="006017D0" w:rsidRPr="00EA0707" w:rsidRDefault="006017D0" w:rsidP="006017D0">
            <w:pPr>
              <w:pStyle w:val="a6"/>
              <w:snapToGrid w:val="0"/>
              <w:rPr>
                <w:b/>
                <w:bCs/>
              </w:rPr>
            </w:pPr>
            <w:proofErr w:type="spellStart"/>
            <w:r w:rsidRPr="00EA0707">
              <w:rPr>
                <w:b/>
                <w:bCs/>
              </w:rPr>
              <w:t>Метапредметные</w:t>
            </w:r>
            <w:proofErr w:type="spellEnd"/>
            <w:r w:rsidRPr="00EA0707">
              <w:rPr>
                <w:b/>
                <w:bCs/>
              </w:rPr>
              <w:t xml:space="preserve">: </w:t>
            </w:r>
          </w:p>
          <w:p w:rsidR="006017D0" w:rsidRPr="00EA0707" w:rsidRDefault="006017D0" w:rsidP="006017D0">
            <w:pPr>
              <w:pStyle w:val="a6"/>
            </w:pPr>
            <w:r w:rsidRPr="00EA0707">
              <w:rPr>
                <w:i/>
                <w:iCs/>
              </w:rPr>
              <w:t xml:space="preserve">познавательные: </w:t>
            </w:r>
            <w:r w:rsidRPr="00EA0707">
              <w:t>овладение логическими действиями сравнения, анализа, синтеза, обобщения, установления причинно-следственных связей, построения рассуждений;</w:t>
            </w:r>
          </w:p>
          <w:p w:rsidR="006017D0" w:rsidRPr="00EA0707" w:rsidRDefault="006017D0" w:rsidP="006017D0">
            <w:pPr>
              <w:pStyle w:val="a6"/>
            </w:pPr>
            <w:r w:rsidRPr="00EA0707">
              <w:rPr>
                <w:i/>
                <w:iCs/>
              </w:rPr>
              <w:t>регулятивные:</w:t>
            </w:r>
            <w:r>
              <w:rPr>
                <w:i/>
                <w:iCs/>
              </w:rPr>
              <w:t xml:space="preserve"> </w:t>
            </w:r>
            <w:r w:rsidRPr="00EA0707"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реализации;</w:t>
            </w:r>
          </w:p>
          <w:p w:rsidR="006017D0" w:rsidRDefault="006017D0" w:rsidP="006017D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коммуникативные: г</w:t>
            </w: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и</w:t>
            </w:r>
            <w:r w:rsidRPr="00EA07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оценку событий.</w:t>
            </w:r>
          </w:p>
          <w:p w:rsidR="00EA0707" w:rsidRPr="00EA0707" w:rsidRDefault="006017D0" w:rsidP="006017D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  Осознавать свои трудности и стремится к их преодолению, проводить самооценку своей деятельности, устанавливать связь между целью учебной деятельностью и её мотивом.</w:t>
            </w:r>
          </w:p>
        </w:tc>
      </w:tr>
      <w:tr w:rsidR="00EA0707" w:rsidRPr="00B3587F" w:rsidTr="00EA0707">
        <w:tblPrEx>
          <w:tblCellSpacing w:w="-5" w:type="nil"/>
        </w:tblPrEx>
        <w:trPr>
          <w:trHeight w:val="70"/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Методы и приемы обучения: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Словесные методы: беседа</w:t>
            </w:r>
            <w:r w:rsidR="004D28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94F0A">
              <w:rPr>
                <w:rFonts w:ascii="Times New Roman" w:hAnsi="Times New Roman" w:cs="Times New Roman"/>
                <w:sz w:val="24"/>
                <w:szCs w:val="24"/>
              </w:rPr>
              <w:t>прием не законченного предложения</w:t>
            </w:r>
          </w:p>
          <w:p w:rsidR="00EA0707" w:rsidRPr="00EA0707" w:rsidRDefault="00EA0707" w:rsidP="00EA070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Словесно-наглядные методы: демонстрация и  анализ </w:t>
            </w: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EA0707">
              <w:rPr>
                <w:rFonts w:ascii="Times New Roman" w:hAnsi="Times New Roman" w:cs="Times New Roman"/>
                <w:sz w:val="24"/>
                <w:szCs w:val="24"/>
              </w:rPr>
              <w:t xml:space="preserve"> связи: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707" w:rsidRPr="00B3587F" w:rsidTr="00EA0707">
        <w:tblPrEx>
          <w:tblCellSpacing w:w="-5" w:type="nil"/>
        </w:tblPrEx>
        <w:trPr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hAnsi="Times New Roman" w:cs="Times New Roman"/>
                <w:sz w:val="24"/>
                <w:szCs w:val="24"/>
              </w:rPr>
              <w:t>Средства обучения: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70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 w:rsidRPr="00EA0707">
              <w:rPr>
                <w:rFonts w:ascii="Times New Roman" w:eastAsia="Times New Roman" w:hAnsi="Times New Roman" w:cs="Times New Roman"/>
                <w:sz w:val="24"/>
                <w:szCs w:val="24"/>
              </w:rPr>
              <w:t>» 3 (2ч.) класс, Школа России,  цветные кружки на рефлексию.</w:t>
            </w:r>
            <w:r w:rsidR="00F553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Смарт доска, докум. Камера</w:t>
            </w:r>
            <w:proofErr w:type="gramStart"/>
            <w:r w:rsidR="00F553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233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End"/>
            <w:r w:rsidR="00E233DE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презентацтя</w:t>
            </w:r>
            <w:proofErr w:type="spellEnd"/>
          </w:p>
          <w:p w:rsidR="00EA0707" w:rsidRPr="00EA0707" w:rsidRDefault="00EA0707" w:rsidP="00EA07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B1337" w:rsidRDefault="008B1337"/>
    <w:tbl>
      <w:tblPr>
        <w:tblStyle w:val="a7"/>
        <w:tblpPr w:leftFromText="180" w:rightFromText="180" w:horzAnchor="margin" w:tblpY="-1161"/>
        <w:tblW w:w="15417" w:type="dxa"/>
        <w:tblLayout w:type="fixed"/>
        <w:tblLook w:val="04A0" w:firstRow="1" w:lastRow="0" w:firstColumn="1" w:lastColumn="0" w:noHBand="0" w:noVBand="1"/>
      </w:tblPr>
      <w:tblGrid>
        <w:gridCol w:w="2147"/>
        <w:gridCol w:w="1049"/>
        <w:gridCol w:w="5021"/>
        <w:gridCol w:w="4111"/>
        <w:gridCol w:w="821"/>
        <w:gridCol w:w="2268"/>
      </w:tblGrid>
      <w:tr w:rsidR="004D2843" w:rsidRPr="00EA0707" w:rsidTr="004D2843">
        <w:trPr>
          <w:trHeight w:val="166"/>
        </w:trPr>
        <w:tc>
          <w:tcPr>
            <w:tcW w:w="2147" w:type="dxa"/>
            <w:vMerge w:val="restart"/>
          </w:tcPr>
          <w:p w:rsidR="004D2843" w:rsidRPr="00EA0707" w:rsidRDefault="004D2843" w:rsidP="00EA07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урока</w:t>
            </w:r>
          </w:p>
          <w:p w:rsidR="004D2843" w:rsidRPr="00EA0707" w:rsidRDefault="004D2843" w:rsidP="00EA07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9" w:type="dxa"/>
            <w:vMerge w:val="restart"/>
          </w:tcPr>
          <w:p w:rsidR="004D2843" w:rsidRPr="00EA0707" w:rsidRDefault="004D2843" w:rsidP="00EA0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9132" w:type="dxa"/>
            <w:gridSpan w:val="2"/>
          </w:tcPr>
          <w:p w:rsidR="004D2843" w:rsidRPr="00EA0707" w:rsidRDefault="004D2843" w:rsidP="00EA07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821" w:type="dxa"/>
            <w:vMerge w:val="restart"/>
          </w:tcPr>
          <w:p w:rsidR="004D2843" w:rsidRPr="00EA0707" w:rsidRDefault="004D2843" w:rsidP="00EA07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ФОУД</w:t>
            </w:r>
          </w:p>
        </w:tc>
        <w:tc>
          <w:tcPr>
            <w:tcW w:w="2268" w:type="dxa"/>
            <w:vMerge w:val="restart"/>
          </w:tcPr>
          <w:p w:rsidR="004D2843" w:rsidRPr="00EA0707" w:rsidRDefault="004D2843" w:rsidP="00EA07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4D2843" w:rsidRPr="00EA0707" w:rsidTr="004D2843">
        <w:trPr>
          <w:trHeight w:val="164"/>
        </w:trPr>
        <w:tc>
          <w:tcPr>
            <w:tcW w:w="2147" w:type="dxa"/>
            <w:vMerge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9" w:type="dxa"/>
            <w:vMerge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21" w:type="dxa"/>
          </w:tcPr>
          <w:p w:rsidR="004D2843" w:rsidRPr="00EA0707" w:rsidRDefault="004D2843" w:rsidP="00EA07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111" w:type="dxa"/>
          </w:tcPr>
          <w:p w:rsidR="004D2843" w:rsidRPr="00EA0707" w:rsidRDefault="004D2843" w:rsidP="00EA07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821" w:type="dxa"/>
            <w:vMerge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2843" w:rsidRPr="00EA0707" w:rsidTr="004D2843">
        <w:tc>
          <w:tcPr>
            <w:tcW w:w="2147" w:type="dxa"/>
          </w:tcPr>
          <w:p w:rsidR="004D2843" w:rsidRPr="00A457B4" w:rsidRDefault="004D2843" w:rsidP="004D2843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7B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4D2843" w:rsidRPr="00A457B4" w:rsidRDefault="004D2843" w:rsidP="004D2843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7B4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Мотивационная установка</w:t>
            </w:r>
          </w:p>
          <w:p w:rsidR="006017D0" w:rsidRPr="007007F2" w:rsidRDefault="006017D0" w:rsidP="006017D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Цель:</w:t>
            </w:r>
            <w:r w:rsidRPr="007007F2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проверка готовности </w:t>
            </w:r>
            <w:proofErr w:type="gramStart"/>
            <w:r w:rsidRPr="007007F2">
              <w:rPr>
                <w:rFonts w:ascii="Times New Roman" w:hAnsi="Times New Roman" w:cs="Times New Roman"/>
                <w:iCs/>
                <w:sz w:val="26"/>
                <w:szCs w:val="26"/>
              </w:rPr>
              <w:t>обучающихся</w:t>
            </w:r>
            <w:proofErr w:type="gramEnd"/>
            <w:r w:rsidRPr="007007F2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к уроку,  создать позитивный мотивационный настрой на работу</w:t>
            </w:r>
          </w:p>
          <w:p w:rsidR="004D2843" w:rsidRPr="00EA0707" w:rsidRDefault="004D2843" w:rsidP="006017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49" w:type="dxa"/>
          </w:tcPr>
          <w:p w:rsidR="004D2843" w:rsidRPr="00EA0707" w:rsidRDefault="006017D0" w:rsidP="00EA0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5021" w:type="dxa"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Я рада видеть ваши лица, ваши улыбки, и думаю, что этот день принесет вам радость, общение друг с другом.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Сядьте удобно, закройте глаза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слушайте меня и повторяйте за мной: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Я в школе, я на уроке. 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Я радуюсь этому.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Внимание мое растет.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Я как разведчик, все замечу.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Память моя крепка.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Голова мыслит ясно.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Я хочу учиться. 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Я готов к работе. 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Я работаю.</w:t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Откройте глаза. Приступаем к работе.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Приветствуют учителя. 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Настраиваются на урок.</w:t>
            </w:r>
          </w:p>
        </w:tc>
        <w:tc>
          <w:tcPr>
            <w:tcW w:w="821" w:type="dxa"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2268" w:type="dxa"/>
          </w:tcPr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Метопредметные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gramStart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: научить контролировать свои действия;</w:t>
            </w:r>
          </w:p>
          <w:p w:rsidR="004D2843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Личностные: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Воспринимать речь учителя, выражать положительные отношения в процессе познания.</w:t>
            </w:r>
          </w:p>
        </w:tc>
      </w:tr>
      <w:tr w:rsidR="004D2843" w:rsidRPr="00EA0707" w:rsidTr="004D2843">
        <w:tc>
          <w:tcPr>
            <w:tcW w:w="2147" w:type="dxa"/>
          </w:tcPr>
          <w:p w:rsidR="004D2843" w:rsidRPr="004D2843" w:rsidRDefault="004D2843" w:rsidP="004D28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843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6017D0" w:rsidRPr="007007F2" w:rsidRDefault="006017D0" w:rsidP="006017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Цель: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повторение изученного материала, необходимого для «ОНЗ», и выявления затруднений.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49" w:type="dxa"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мин.</w:t>
            </w:r>
          </w:p>
        </w:tc>
        <w:tc>
          <w:tcPr>
            <w:tcW w:w="5021" w:type="dxa"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С какой частью речи мы работали на последних уроках? </w:t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- Сейчас ребята давайте вспомним, что мы уже знаем о глаголе.</w:t>
            </w:r>
          </w:p>
          <w:p w:rsidR="00141C50" w:rsidRDefault="00141C50" w:rsidP="00141C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(ИНТ.</w:t>
            </w:r>
            <w:r w:rsidRPr="00932AF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.№1)</w:t>
            </w:r>
          </w:p>
          <w:p w:rsidR="00141C50" w:rsidRDefault="005C7FF5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 помощи генератора чисел </w:t>
            </w:r>
            <w:proofErr w:type="gramStart"/>
            <w:r w:rsidR="00141C50">
              <w:rPr>
                <w:rFonts w:ascii="Times New Roman" w:hAnsi="Times New Roman" w:cs="Times New Roman"/>
                <w:sz w:val="28"/>
                <w:szCs w:val="28"/>
              </w:rPr>
              <w:t>определим</w:t>
            </w:r>
            <w:proofErr w:type="gramEnd"/>
            <w:r w:rsidR="00141C50">
              <w:rPr>
                <w:rFonts w:ascii="Times New Roman" w:hAnsi="Times New Roman" w:cs="Times New Roman"/>
                <w:sz w:val="28"/>
                <w:szCs w:val="28"/>
              </w:rPr>
              <w:t xml:space="preserve"> кто пойдет к доске.</w:t>
            </w:r>
          </w:p>
          <w:p w:rsidR="00CA59BE" w:rsidRPr="00EA0707" w:rsidRDefault="00CA59BE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… у доски.</w:t>
            </w:r>
          </w:p>
          <w:p w:rsidR="004D2843" w:rsidRPr="00EA0707" w:rsidRDefault="005C7FF5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4D2843"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место пропусков нужно вставить подходящие слова.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 xml:space="preserve"> </w:t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41C50" w:rsidRDefault="00141C50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41C50" w:rsidRDefault="00141C50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41C50" w:rsidRPr="00EA0707" w:rsidRDefault="00141C50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43" w:rsidRDefault="00141C50" w:rsidP="00141C5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lastRenderedPageBreak/>
              <w:t>(ИНТ..№2</w:t>
            </w:r>
            <w:r w:rsidRPr="00932AF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Викторина</w:t>
            </w:r>
          </w:p>
          <w:p w:rsidR="00141C50" w:rsidRDefault="00141C50" w:rsidP="00141C5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41C50" w:rsidRPr="00EA0707" w:rsidRDefault="00141C50" w:rsidP="00141C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-…у доски. Вращай барабан. Выбери правильный вариант ответа.</w:t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Глаголы, изменяются </w:t>
            </w:r>
            <w:proofErr w:type="gramStart"/>
            <w:r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proofErr w:type="gramEnd"/>
          </w:p>
          <w:p w:rsidR="00141C50" w:rsidRDefault="00141C50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41C50" w:rsidRPr="00141C50" w:rsidRDefault="00141C50" w:rsidP="00141C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-…у доски. Вращай барабан. Выбери правильный вариант ответа.</w:t>
            </w:r>
          </w:p>
          <w:p w:rsidR="00141C50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>В настоящем времени обозначает действие, которое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 …</w:t>
            </w: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141C50" w:rsidRDefault="00141C50" w:rsidP="00141C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-…у доски. Вращай барабан. Выбери правильный вариант ответа.</w:t>
            </w:r>
            <w:r w:rsidR="004D2843"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>В прошедшем времени обозначает действие, которое …</w:t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41C50" w:rsidRPr="00EA0707" w:rsidRDefault="00141C50" w:rsidP="00141C5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-…у доски. Вращай барабан. Выбери правильный вариант ответа.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>В будущем времени обозначает действие, которое</w:t>
            </w:r>
            <w:r w:rsidR="00141C50">
              <w:rPr>
                <w:rFonts w:ascii="Times New Roman" w:hAnsi="Times New Roman" w:cs="Times New Roman"/>
                <w:sz w:val="28"/>
                <w:szCs w:val="28"/>
              </w:rPr>
              <w:t> …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9BE" w:rsidRDefault="00CA59BE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FF5" w:rsidRDefault="005C7FF5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FF5" w:rsidRDefault="005C7FF5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7FF5" w:rsidRPr="00EA0707" w:rsidRDefault="005C7FF5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Глагол –</w:t>
            </w:r>
            <w:r w:rsidR="00CA59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это самостоятельная часть речи, которая обозначает действие предмета. Отвечает на вопросы Что делать? Что сделать? Что сделает? И т.д.</w:t>
            </w: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По числам</w:t>
            </w: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роисходит в </w:t>
            </w:r>
            <w:proofErr w:type="spell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наст</w:t>
            </w:r>
            <w:proofErr w:type="gram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. в момент речи</w:t>
            </w: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же произошло или происходили в пр. </w:t>
            </w:r>
            <w:proofErr w:type="spell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  <w:proofErr w:type="spell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., до момента речи</w:t>
            </w: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C50" w:rsidRDefault="00141C5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произойдут </w:t>
            </w:r>
            <w:proofErr w:type="gram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.вр</w:t>
            </w:r>
            <w:proofErr w:type="spell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., после момента речи</w:t>
            </w:r>
          </w:p>
        </w:tc>
        <w:tc>
          <w:tcPr>
            <w:tcW w:w="821" w:type="dxa"/>
          </w:tcPr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</w:tc>
        <w:tc>
          <w:tcPr>
            <w:tcW w:w="2268" w:type="dxa"/>
          </w:tcPr>
          <w:p w:rsidR="006017D0" w:rsidRPr="007007F2" w:rsidRDefault="004D2843" w:rsidP="006017D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A0707">
              <w:rPr>
                <w:sz w:val="28"/>
                <w:szCs w:val="28"/>
              </w:rPr>
              <w:t xml:space="preserve"> </w:t>
            </w:r>
            <w:r w:rsidR="006017D0" w:rsidRPr="007007F2">
              <w:rPr>
                <w:b/>
                <w:sz w:val="26"/>
                <w:szCs w:val="26"/>
              </w:rPr>
              <w:t xml:space="preserve"> Предметные:</w:t>
            </w:r>
            <w:r w:rsidR="006017D0" w:rsidRPr="007007F2">
              <w:rPr>
                <w:rFonts w:eastAsia="Calibri"/>
                <w:sz w:val="26"/>
                <w:szCs w:val="26"/>
              </w:rPr>
              <w:t xml:space="preserve"> </w:t>
            </w:r>
            <w:r w:rsidR="006017D0" w:rsidRPr="007007F2">
              <w:rPr>
                <w:rFonts w:eastAsia="Calibri"/>
                <w:sz w:val="26"/>
                <w:szCs w:val="26"/>
                <w:lang w:eastAsia="en-US"/>
              </w:rPr>
              <w:t>Учащиеся научатся</w:t>
            </w:r>
          </w:p>
          <w:p w:rsidR="006017D0" w:rsidRPr="007007F2" w:rsidRDefault="006017D0" w:rsidP="006017D0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007F2">
              <w:rPr>
                <w:rFonts w:ascii="Times New Roman" w:eastAsia="Calibri" w:hAnsi="Times New Roman" w:cs="Times New Roman"/>
                <w:sz w:val="26"/>
                <w:szCs w:val="26"/>
              </w:rPr>
              <w:t>определять глагол.</w:t>
            </w:r>
          </w:p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Метопредметные</w:t>
            </w:r>
            <w:proofErr w:type="spellEnd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: определять круг своего незнания;</w:t>
            </w:r>
          </w:p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: научить контролировать свои действия;</w:t>
            </w:r>
          </w:p>
          <w:p w:rsidR="006017D0" w:rsidRPr="007007F2" w:rsidRDefault="006017D0" w:rsidP="006017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proofErr w:type="gramEnd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:  формулировать собственное мнение и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позицию; строить понятные высказывания.</w:t>
            </w:r>
          </w:p>
          <w:p w:rsidR="004D2843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Личностные: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Воспринимать речь учителя, выражать положительные отношения в процессе познания.</w:t>
            </w:r>
          </w:p>
        </w:tc>
      </w:tr>
      <w:tr w:rsidR="004D2843" w:rsidRPr="00EA0707" w:rsidTr="004D2843">
        <w:tc>
          <w:tcPr>
            <w:tcW w:w="2147" w:type="dxa"/>
          </w:tcPr>
          <w:p w:rsidR="004D2843" w:rsidRPr="00A457B4" w:rsidRDefault="004D2843" w:rsidP="004D2843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57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Постановка учебной задачи</w:t>
            </w:r>
          </w:p>
          <w:p w:rsidR="006017D0" w:rsidRPr="007007F2" w:rsidRDefault="006017D0" w:rsidP="006017D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Цель: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обсуждение затруднений, проблемной ситуации или задания, совместная формулировка темы, проблемы, цели учебной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деятельности.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49" w:type="dxa"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мин.</w:t>
            </w:r>
          </w:p>
        </w:tc>
        <w:tc>
          <w:tcPr>
            <w:tcW w:w="5021" w:type="dxa"/>
          </w:tcPr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Прочитайте слова.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i/>
                <w:sz w:val="28"/>
                <w:szCs w:val="28"/>
              </w:rPr>
              <w:t>Светил, светила, светило</w:t>
            </w:r>
            <w:proofErr w:type="gramStart"/>
            <w:r w:rsidRPr="00EA070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932AF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(</w:t>
            </w:r>
            <w:proofErr w:type="gramEnd"/>
            <w:r w:rsidR="00932AF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ИНТ..№2</w:t>
            </w:r>
            <w:r w:rsidR="00932AFC" w:rsidRPr="00932AFC"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  <w:t>)</w:t>
            </w:r>
          </w:p>
          <w:p w:rsidR="004D2843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Что в них общего? </w:t>
            </w:r>
          </w:p>
          <w:p w:rsidR="00B4789C" w:rsidRPr="00EA0707" w:rsidRDefault="00B4789C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Выделите суффикс … у доски.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Чем отличаются эти глаголы?</w:t>
            </w: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4789C">
              <w:rPr>
                <w:rFonts w:ascii="Times New Roman" w:hAnsi="Times New Roman" w:cs="Times New Roman"/>
                <w:sz w:val="28"/>
                <w:szCs w:val="28"/>
              </w:rPr>
              <w:t>Выделите окончания … у доски</w:t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4F0A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Подберите к ним имена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существительные по смыслу.</w:t>
            </w:r>
          </w:p>
          <w:p w:rsidR="00794F0A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Сформулируйте тему урока.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Поставьте цели на урок.</w:t>
            </w: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Формулируют тему урока.  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794F0A" w:rsidP="00EA070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Это глаголы прошедшего времени, родственные слова, </w:t>
            </w:r>
            <w:r w:rsidR="004D2843" w:rsidRPr="00EA0707">
              <w:rPr>
                <w:rFonts w:ascii="Times New Roman" w:hAnsi="Times New Roman" w:cs="Times New Roman"/>
                <w:iCs/>
                <w:sz w:val="28"/>
                <w:szCs w:val="28"/>
              </w:rPr>
              <w:t>имеют суффикс –</w:t>
            </w:r>
            <w:r w:rsidR="00CA59B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gramStart"/>
            <w:r w:rsidR="004D2843" w:rsidRPr="00EA0707">
              <w:rPr>
                <w:rFonts w:ascii="Times New Roman" w:hAnsi="Times New Roman" w:cs="Times New Roman"/>
                <w:iCs/>
                <w:sz w:val="28"/>
                <w:szCs w:val="28"/>
              </w:rPr>
              <w:t>л</w:t>
            </w:r>
            <w:proofErr w:type="gramEnd"/>
            <w:r w:rsidR="00CA59B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–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Окончаниями.</w:t>
            </w: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Светил</w:t>
            </w:r>
            <w:r w:rsidR="00CA59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A59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нулевое</w:t>
            </w:r>
            <w:proofErr w:type="gramEnd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, светила</w:t>
            </w:r>
            <w:r w:rsidR="00CA59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A59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а,</w:t>
            </w:r>
          </w:p>
          <w:p w:rsidR="004D2843" w:rsidRPr="00EA0707" w:rsidRDefault="00CA59BE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ветило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Месяц светил, луна светила,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солнышко светило.</w:t>
            </w:r>
          </w:p>
          <w:p w:rsidR="00794F0A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Род глаголов в прошедшем времени</w:t>
            </w:r>
          </w:p>
          <w:p w:rsidR="00794F0A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Будем учиться находить глаголы прошедшего времени, выделять в них окончания.</w:t>
            </w:r>
          </w:p>
        </w:tc>
        <w:tc>
          <w:tcPr>
            <w:tcW w:w="821" w:type="dxa"/>
          </w:tcPr>
          <w:p w:rsidR="004D2843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</w:tc>
        <w:tc>
          <w:tcPr>
            <w:tcW w:w="2268" w:type="dxa"/>
          </w:tcPr>
          <w:p w:rsidR="006017D0" w:rsidRPr="007007F2" w:rsidRDefault="006017D0" w:rsidP="006017D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 w:rsidRPr="007007F2">
              <w:rPr>
                <w:b/>
                <w:sz w:val="26"/>
                <w:szCs w:val="26"/>
              </w:rPr>
              <w:t>Предметные:</w:t>
            </w:r>
            <w:r w:rsidRPr="007007F2">
              <w:rPr>
                <w:rFonts w:eastAsia="Calibri"/>
                <w:sz w:val="26"/>
                <w:szCs w:val="26"/>
              </w:rPr>
              <w:t xml:space="preserve"> </w:t>
            </w:r>
            <w:r w:rsidRPr="007007F2">
              <w:rPr>
                <w:rFonts w:eastAsia="Calibri"/>
                <w:sz w:val="26"/>
                <w:szCs w:val="26"/>
                <w:lang w:eastAsia="en-US"/>
              </w:rPr>
              <w:t>Уметь различать глагол с остальными членами предложения.</w:t>
            </w:r>
          </w:p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: научить контролировать свои действия;</w:t>
            </w:r>
          </w:p>
          <w:p w:rsidR="004D2843" w:rsidRPr="006017D0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Личностные: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007F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Формулирование проблемы; </w:t>
            </w:r>
            <w:r w:rsidRPr="007007F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умение работать индивидуально, находить общие решения.</w:t>
            </w:r>
          </w:p>
        </w:tc>
      </w:tr>
      <w:tr w:rsidR="004D2843" w:rsidRPr="00EA0707" w:rsidTr="004D2843">
        <w:tc>
          <w:tcPr>
            <w:tcW w:w="2147" w:type="dxa"/>
          </w:tcPr>
          <w:p w:rsidR="006017D0" w:rsidRPr="007007F2" w:rsidRDefault="006017D0" w:rsidP="006017D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Построение проекта выхода из затруднения.</w:t>
            </w:r>
          </w:p>
          <w:p w:rsidR="006017D0" w:rsidRPr="007007F2" w:rsidRDefault="006017D0" w:rsidP="006017D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«ОНЗ»</w:t>
            </w:r>
            <w:proofErr w:type="gramStart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.</w:t>
            </w:r>
            <w:proofErr w:type="gramEnd"/>
          </w:p>
          <w:p w:rsidR="004D2843" w:rsidRPr="00EA0707" w:rsidRDefault="006017D0" w:rsidP="006017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Цель: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организация учащихся по исследованию проблемной ситуации, построение проекта выхода из затруднения, решение проблемного вопроса.</w:t>
            </w:r>
          </w:p>
        </w:tc>
        <w:tc>
          <w:tcPr>
            <w:tcW w:w="1049" w:type="dxa"/>
          </w:tcPr>
          <w:p w:rsidR="004D2843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</w:tc>
        <w:tc>
          <w:tcPr>
            <w:tcW w:w="5021" w:type="dxa"/>
          </w:tcPr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Можете ли вы представить нашу речь без глаголов? </w:t>
            </w: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Почему? </w:t>
            </w:r>
          </w:p>
          <w:p w:rsidR="00794F0A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Смогли бы поэты и писатели создать свои произведения? </w:t>
            </w: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Откройте тетради и запишите число, классная работа.</w:t>
            </w: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Не забываем про посадку, пишем красиво! </w:t>
            </w: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Открываем учебники </w:t>
            </w:r>
          </w:p>
          <w:p w:rsidR="00F553A8" w:rsidRDefault="00F553A8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3B6A20" w:rsidRDefault="004D2843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AFC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  <w:t>стр. 121, № 214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Прочитайте стихотворение.</w:t>
            </w:r>
          </w:p>
          <w:p w:rsidR="003B6A20" w:rsidRDefault="003B6A20" w:rsidP="00EA0707">
            <w:pPr>
              <w:rPr>
                <w:noProof/>
                <w:lang w:eastAsia="ru-RU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A2B126" wp14:editId="2A72A399">
                  <wp:extent cx="3214048" cy="1651380"/>
                  <wp:effectExtent l="0" t="0" r="571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3998" t="32016" r="29338" b="25337"/>
                          <a:stretch/>
                        </pic:blipFill>
                        <pic:spPr bwMode="auto">
                          <a:xfrm>
                            <a:off x="0" y="0"/>
                            <a:ext cx="3214048" cy="1651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Определите время и число глаголов.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Поставьте к каждому глаголу вопрос.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Какую особенность заметили у всех глаголов прошедшего времени.</w:t>
            </w: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Сделайте вывод: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 для чего служит суффикс </w:t>
            </w:r>
            <w:proofErr w:type="gramStart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Да верно,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если в глаголе есть </w:t>
            </w:r>
            <w:proofErr w:type="gramStart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–л</w:t>
            </w:r>
            <w:proofErr w:type="gramEnd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- . то глагол стоит в форме прошедшего времени. 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Спишите. Укажите род имён существительных и глаголов. Выделите окончания глаголов.</w:t>
            </w:r>
          </w:p>
          <w:p w:rsidR="003B6A20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Ребята, как определить род глагола? </w:t>
            </w: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P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после упражнения «обратите внимание!», и </w:t>
            </w:r>
            <w:proofErr w:type="gramStart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скажите</w:t>
            </w:r>
            <w:proofErr w:type="gramEnd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были ли мы правы?</w:t>
            </w:r>
            <w:r w:rsidR="00E233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33DE" w:rsidRPr="00E233DE">
              <w:rPr>
                <w:rFonts w:ascii="Times New Roman" w:hAnsi="Times New Roman" w:cs="Times New Roman"/>
                <w:b/>
                <w:sz w:val="28"/>
                <w:szCs w:val="28"/>
              </w:rPr>
              <w:t>СЛАЙД3</w:t>
            </w: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FADF2E" wp14:editId="55509CD6">
                  <wp:extent cx="3057099" cy="55955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3776" t="49012" r="30449" b="36759"/>
                          <a:stretch/>
                        </pic:blipFill>
                        <pic:spPr bwMode="auto">
                          <a:xfrm>
                            <a:off x="0" y="0"/>
                            <a:ext cx="3062377" cy="56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Давайте разберём слово «дождик» по составу.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Теперь выполняем </w:t>
            </w:r>
            <w:r w:rsidR="006017D0">
              <w:rPr>
                <w:rFonts w:ascii="Times New Roman" w:hAnsi="Times New Roman" w:cs="Times New Roman"/>
                <w:sz w:val="28"/>
                <w:szCs w:val="28"/>
              </w:rPr>
              <w:t>в парах</w:t>
            </w:r>
          </w:p>
          <w:p w:rsidR="004D2843" w:rsidRPr="003B6A20" w:rsidRDefault="004D2843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AFC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  <w:t>стр. 121</w:t>
            </w:r>
            <w:r w:rsidR="003B6A20" w:rsidRPr="00932AFC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  <w:t xml:space="preserve">, </w:t>
            </w:r>
            <w:r w:rsidRPr="00932AFC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  <w:t>.</w:t>
            </w:r>
            <w:r w:rsidR="003B6A20" w:rsidRPr="00932AFC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  <w:t>№ 215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Прочитайте.</w:t>
            </w:r>
          </w:p>
          <w:p w:rsidR="003B6A20" w:rsidRDefault="003B6A20" w:rsidP="00EA0707">
            <w:pPr>
              <w:rPr>
                <w:noProof/>
                <w:lang w:eastAsia="ru-RU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D8F44" wp14:editId="078DEF29">
                  <wp:extent cx="3081950" cy="1214651"/>
                  <wp:effectExtent l="0" t="0" r="444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7109" t="36363" r="35116" b="37154"/>
                          <a:stretch/>
                        </pic:blipFill>
                        <pic:spPr bwMode="auto">
                          <a:xfrm>
                            <a:off x="0" y="0"/>
                            <a:ext cx="3087272" cy="121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-</w:t>
            </w:r>
            <w:r w:rsidR="003B6A20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Pr="00EA070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Докажите, что глаголы блестел, сиял, </w:t>
            </w:r>
            <w:proofErr w:type="gramStart"/>
            <w:r w:rsidRPr="00EA070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сверкал</w:t>
            </w:r>
            <w:proofErr w:type="gramEnd"/>
            <w:r w:rsidRPr="00EA070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являются синонимами. 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Определите различие в лексическом значении глаголов блестел и блеснул, сиял и засиял, сверкал и сверкнул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3B6A20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-</w:t>
            </w:r>
            <w:r w:rsidR="003B6A20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Pr="00EA070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Определите время, число, род глаголов. Какая часть слова указывает на изменение глаголов по родам?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-Спишите глаголы, укажите их род, выделите окончания.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-Определите ещё одну особенность формы глаголов прошедшего времени.</w:t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Что вы можете сказать о глаголах прошедшего времени во множественном числе?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Вывод: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 такие окончания можно назвать родовыми.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Перелистните страница и прочитайте правило.</w:t>
            </w:r>
          </w:p>
          <w:p w:rsidR="00E233DE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Были ли наши суждения правильными?</w:t>
            </w:r>
          </w:p>
          <w:p w:rsidR="003B6A20" w:rsidRPr="003B6A20" w:rsidRDefault="00E233DE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3DE">
              <w:rPr>
                <w:rFonts w:ascii="Times New Roman" w:hAnsi="Times New Roman" w:cs="Times New Roman"/>
                <w:b/>
                <w:sz w:val="28"/>
                <w:szCs w:val="28"/>
              </w:rPr>
              <w:t>СЛАЙД3</w:t>
            </w:r>
            <w:bookmarkStart w:id="0" w:name="_GoBack"/>
            <w:bookmarkEnd w:id="0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CA7FF" wp14:editId="4565D301">
                  <wp:extent cx="3037777" cy="11873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0442" t="21344" r="25783" b="48221"/>
                          <a:stretch/>
                        </pic:blipFill>
                        <pic:spPr bwMode="auto">
                          <a:xfrm>
                            <a:off x="0" y="0"/>
                            <a:ext cx="3043021" cy="118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Глаголы придают предметам движение, действие.</w:t>
            </w:r>
          </w:p>
          <w:p w:rsidR="00794F0A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Записывают число, классная работа.</w:t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4F0A" w:rsidRDefault="00794F0A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3A8" w:rsidRDefault="00F553A8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Выполняют упражнение.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Солнце грело, всё грело и грело.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Дождик падал, гулял ветерок.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 малина взяла да поспела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Точно- точно в положенный срок!</w:t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3A8" w:rsidRPr="00EA0707" w:rsidRDefault="00F553A8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Грело-</w:t>
            </w:r>
            <w:proofErr w:type="spell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ремя,ед.число</w:t>
            </w:r>
            <w:proofErr w:type="spell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, падал-пр.вр,ед.ч.,гулял-пр.вр.,взяла-пр.вр.,ед.ч.,поспела-пр.вр.,ед.ч.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Солнце (что делало?) грело.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Дождик (что делал?) падал.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Ветерок (что делал?) гулял.</w:t>
            </w:r>
          </w:p>
          <w:p w:rsidR="003B6A20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Малина (что сделала?) взяла, поспела.</w:t>
            </w: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суффикс Л</w:t>
            </w: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Образует форму прошедшего времени.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Вывод: Если в глаголе есть </w:t>
            </w:r>
            <w:proofErr w:type="gram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–л</w:t>
            </w:r>
            <w:proofErr w:type="gram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- . то глагол стоит в форме прошедшего времени. 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Списывают упражнение.</w:t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По роду имени существительного, с которым он связан.</w:t>
            </w:r>
          </w:p>
          <w:p w:rsidR="003B6A20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Род глагола прошедшего времени единственного числа в предложении зависит от рода имени существительного, с которым глагол связан по смыслу.</w:t>
            </w:r>
          </w:p>
          <w:p w:rsidR="003B6A20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7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дожд</w:t>
            </w:r>
            <w:proofErr w:type="spell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 — корень, 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A07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ик</w:t>
            </w:r>
            <w:proofErr w:type="spell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 — суффикс, 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A07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нулевое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 окончание, 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A07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дождик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 — основа слова.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53A8" w:rsidRDefault="00F553A8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Эти глаголы являются синонимами, т.к. у них близкое значение испускать свет. </w:t>
            </w: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Различаются тем, что первый глагол в каждой паре показывает длительное действие, а второй глагол показывает, что действие внезапно началось и быстро закончилось.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Глаголы в прошедшем времени изменяются по числам, а в единственном числе – по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родам.</w:t>
            </w: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Не изменяются по родам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A20" w:rsidRDefault="003B6A2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3DE" w:rsidRDefault="00E233DE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3DE" w:rsidRDefault="00E233DE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3B6A20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Глаголы прошедшего времени в </w:t>
            </w:r>
            <w:r w:rsidR="004D2843"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единственном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числе </w:t>
            </w:r>
            <w:r w:rsidR="004D2843"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изменяются по родам.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Глаголы прошедшего времени во </w:t>
            </w: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множественном числе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по родам </w:t>
            </w: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не изменяются.</w:t>
            </w:r>
          </w:p>
        </w:tc>
        <w:tc>
          <w:tcPr>
            <w:tcW w:w="821" w:type="dxa"/>
          </w:tcPr>
          <w:p w:rsidR="004D2843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017D0" w:rsidRPr="007007F2" w:rsidRDefault="006017D0" w:rsidP="006017D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 w:rsidRPr="007007F2">
              <w:rPr>
                <w:b/>
                <w:sz w:val="26"/>
                <w:szCs w:val="26"/>
              </w:rPr>
              <w:lastRenderedPageBreak/>
              <w:t>Предметные:</w:t>
            </w:r>
            <w:r w:rsidRPr="007007F2">
              <w:rPr>
                <w:rFonts w:eastAsia="Calibri"/>
                <w:sz w:val="26"/>
                <w:szCs w:val="26"/>
              </w:rPr>
              <w:t xml:space="preserve"> </w:t>
            </w:r>
            <w:r w:rsidRPr="006017D0">
              <w:rPr>
                <w:rFonts w:eastAsia="Calibri"/>
                <w:sz w:val="26"/>
                <w:szCs w:val="26"/>
                <w:lang w:eastAsia="en-US"/>
              </w:rPr>
              <w:t>уметь определять прошедшее время глагола при помощи суффикса «л».</w:t>
            </w:r>
          </w:p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Метопредметные</w:t>
            </w:r>
            <w:proofErr w:type="spellEnd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017D0" w:rsidRPr="007007F2" w:rsidRDefault="006017D0" w:rsidP="006017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proofErr w:type="gramEnd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:  формулировать собственное мнение и позицию; строить понятные высказывания.</w:t>
            </w:r>
          </w:p>
          <w:p w:rsidR="006017D0" w:rsidRPr="007007F2" w:rsidRDefault="006017D0" w:rsidP="006017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Личностные: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007F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воспитание интереса к предмету через разнообразные виды работы;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включение в учебную деятельность. 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7D0" w:rsidRPr="00EA0707" w:rsidTr="00274A10">
        <w:tc>
          <w:tcPr>
            <w:tcW w:w="2147" w:type="dxa"/>
          </w:tcPr>
          <w:p w:rsidR="006017D0" w:rsidRPr="00EA0707" w:rsidRDefault="006017D0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Динамическая пауза</w:t>
            </w:r>
          </w:p>
        </w:tc>
        <w:tc>
          <w:tcPr>
            <w:tcW w:w="1049" w:type="dxa"/>
          </w:tcPr>
          <w:p w:rsidR="006017D0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2221" w:type="dxa"/>
            <w:gridSpan w:val="4"/>
          </w:tcPr>
          <w:p w:rsidR="006017D0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Сейчас давайте встанем и немного разомнемся.</w:t>
            </w:r>
          </w:p>
          <w:p w:rsidR="006017D0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- Если глагол в </w:t>
            </w:r>
            <w:proofErr w:type="spell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оде</w:t>
            </w:r>
            <w:proofErr w:type="spell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– присели.</w:t>
            </w:r>
          </w:p>
          <w:p w:rsidR="006017D0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- Если глагол в </w:t>
            </w:r>
            <w:proofErr w:type="spell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оде</w:t>
            </w:r>
            <w:proofErr w:type="spell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– руки вперед.</w:t>
            </w:r>
          </w:p>
          <w:p w:rsidR="006017D0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- Если глагол в </w:t>
            </w:r>
            <w:proofErr w:type="spell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оде</w:t>
            </w:r>
            <w:proofErr w:type="spell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– поморгали глазами.</w:t>
            </w: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Молодцы, тихо все сели.</w:t>
            </w:r>
          </w:p>
          <w:p w:rsidR="006017D0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4B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5CA075" wp14:editId="72849333">
                  <wp:extent cx="2887186" cy="1705970"/>
                  <wp:effectExtent l="0" t="0" r="8890" b="8890"/>
                  <wp:docPr id="215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" r="1390"/>
                          <a:stretch/>
                        </pic:blipFill>
                        <pic:spPr bwMode="auto">
                          <a:xfrm>
                            <a:off x="0" y="0"/>
                            <a:ext cx="2898385" cy="171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843" w:rsidRPr="00EA0707" w:rsidTr="004D2843">
        <w:tc>
          <w:tcPr>
            <w:tcW w:w="2147" w:type="dxa"/>
          </w:tcPr>
          <w:p w:rsidR="006017D0" w:rsidRPr="007007F2" w:rsidRDefault="006017D0" w:rsidP="006017D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Закрепление изученного материала.</w:t>
            </w:r>
          </w:p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Цель: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осознание учащимися степени овладения понятиями и применениями полученных знаний.</w:t>
            </w:r>
          </w:p>
          <w:p w:rsidR="004D2843" w:rsidRPr="00EA0707" w:rsidRDefault="004D2843" w:rsidP="006017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49" w:type="dxa"/>
          </w:tcPr>
          <w:p w:rsidR="004D2843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5021" w:type="dxa"/>
          </w:tcPr>
          <w:p w:rsidR="009E7C32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Выполняем </w:t>
            </w:r>
          </w:p>
          <w:p w:rsidR="004D2843" w:rsidRPr="009E7C32" w:rsidRDefault="004D2843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AFC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  <w:t>с</w:t>
            </w:r>
            <w:r w:rsidR="009E7C32" w:rsidRPr="00932AFC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  <w:t>тр</w:t>
            </w:r>
            <w:r w:rsidRPr="00932AFC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  <w:t>.122</w:t>
            </w:r>
            <w:r w:rsidR="009E7C32" w:rsidRPr="00932AFC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</w:rPr>
              <w:t>, №217</w:t>
            </w:r>
          </w:p>
          <w:p w:rsidR="009E7C32" w:rsidRPr="009E7C32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Прочитайте.</w:t>
            </w:r>
          </w:p>
          <w:p w:rsidR="004D2843" w:rsidRPr="00EA0707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0FFE8A" wp14:editId="77A4ED70">
                  <wp:extent cx="2139964" cy="124194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665" t="24110" r="44448" b="50198"/>
                          <a:stretch/>
                        </pic:blipFill>
                        <pic:spPr bwMode="auto">
                          <a:xfrm>
                            <a:off x="0" y="0"/>
                            <a:ext cx="2143660" cy="1244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2843" w:rsidRPr="00EA0707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О чём стихотворение?</w:t>
            </w:r>
          </w:p>
          <w:p w:rsidR="004D2843" w:rsidRPr="00EA0707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Какое настроение вызывают эти строки?</w:t>
            </w:r>
          </w:p>
          <w:p w:rsidR="004D2843" w:rsidRPr="00EA0707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Какие слова передают такое настроение?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Какое значение внесла в глаголы приставка </w:t>
            </w:r>
            <w:proofErr w:type="gramStart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-? </w:t>
            </w:r>
          </w:p>
          <w:p w:rsidR="009E7C32" w:rsidRPr="00EA0707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Спишите. Определите род и число глаголов. Выделите окончания. </w:t>
            </w:r>
          </w:p>
          <w:p w:rsidR="006017D0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6017D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Ребята сейчас Вы будете выполнять </w:t>
            </w:r>
            <w:r w:rsidRPr="00932AFC">
              <w:rPr>
                <w:rFonts w:ascii="Times New Roman" w:hAnsi="Times New Roman" w:cs="Times New Roman"/>
                <w:bCs/>
                <w:sz w:val="28"/>
                <w:szCs w:val="28"/>
                <w:highlight w:val="magenta"/>
              </w:rPr>
              <w:t>самостоятельно</w:t>
            </w:r>
            <w:r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32AFC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cyan"/>
              </w:rPr>
              <w:t>стр. 122 №216.</w:t>
            </w:r>
          </w:p>
          <w:p w:rsidR="006017D0" w:rsidRDefault="006017D0" w:rsidP="006017D0">
            <w:pPr>
              <w:rPr>
                <w:noProof/>
                <w:lang w:eastAsia="ru-RU"/>
              </w:rPr>
            </w:pP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5E4D1" wp14:editId="6797D49B">
                  <wp:extent cx="3456790" cy="491320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1109" t="46245" r="25116" b="42687"/>
                          <a:stretch/>
                        </pic:blipFill>
                        <pic:spPr bwMode="auto">
                          <a:xfrm>
                            <a:off x="0" y="0"/>
                            <a:ext cx="3462757" cy="492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>Вам нужно образовать от данных глаголов все формы прошедшего времени. Записать и выделить окончания.</w:t>
            </w:r>
          </w:p>
          <w:p w:rsidR="006017D0" w:rsidRDefault="006017D0" w:rsidP="006017D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>У вас на работу 5 минут.</w:t>
            </w: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017D0" w:rsidRDefault="006017D0" w:rsidP="006017D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F553A8">
              <w:rPr>
                <w:rFonts w:ascii="Times New Roman" w:hAnsi="Times New Roman" w:cs="Times New Roman"/>
                <w:bCs/>
                <w:sz w:val="28"/>
                <w:szCs w:val="28"/>
              </w:rPr>
              <w:t>Время вышло</w:t>
            </w:r>
          </w:p>
          <w:p w:rsidR="00F553A8" w:rsidRDefault="00F553A8" w:rsidP="006017D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Проверим при помощи </w:t>
            </w:r>
            <w:r w:rsidRPr="00F553A8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ДОКУМ. КАМЕРЫ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Кто готов показать свою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работу?</w:t>
            </w:r>
          </w:p>
          <w:p w:rsidR="00F553A8" w:rsidRPr="00EA0707" w:rsidRDefault="00F553A8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…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доска.</w:t>
            </w:r>
          </w:p>
          <w:p w:rsidR="006017D0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Встаньте, </w:t>
            </w:r>
            <w:proofErr w:type="gram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gram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кто не допустил ошибок, молодцы! А теперь, </w:t>
            </w:r>
            <w:proofErr w:type="gram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gram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кто допустил более 3-х ошибок, ребята вам дома нужно будет ещё раз закрепить материал.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E7C32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C32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C32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C32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C32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C32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C32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C32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C32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Это стихотворение о грозе.</w:t>
            </w:r>
          </w:p>
          <w:p w:rsidR="004D2843" w:rsidRPr="00EA0707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Тревожное настроение.</w:t>
            </w:r>
          </w:p>
          <w:p w:rsidR="009E7C32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Загрохотало, заполыхало, застонала, замахала.</w:t>
            </w:r>
          </w:p>
          <w:p w:rsidR="009E7C32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9E7C32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Приставка з</w:t>
            </w:r>
            <w:proofErr w:type="gramStart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вносит в глаголы значение начала действия.</w:t>
            </w:r>
          </w:p>
          <w:p w:rsidR="006017D0" w:rsidRDefault="004D2843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упражнение письменно. </w:t>
            </w:r>
          </w:p>
          <w:p w:rsidR="006017D0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41E5E" wp14:editId="6CCDD0BD">
                  <wp:extent cx="2757922" cy="1487606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3554" t="33202" r="39778" b="31617"/>
                          <a:stretch/>
                        </pic:blipFill>
                        <pic:spPr bwMode="auto">
                          <a:xfrm>
                            <a:off x="0" y="0"/>
                            <a:ext cx="2762931" cy="149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</w:tcPr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2268" w:type="dxa"/>
          </w:tcPr>
          <w:p w:rsidR="006017D0" w:rsidRPr="007007F2" w:rsidRDefault="006017D0" w:rsidP="006017D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proofErr w:type="gramStart"/>
            <w:r w:rsidRPr="007007F2">
              <w:rPr>
                <w:b/>
                <w:sz w:val="26"/>
                <w:szCs w:val="26"/>
              </w:rPr>
              <w:lastRenderedPageBreak/>
              <w:t>Предметные</w:t>
            </w:r>
            <w:proofErr w:type="gramEnd"/>
            <w:r w:rsidRPr="007007F2">
              <w:rPr>
                <w:b/>
                <w:sz w:val="26"/>
                <w:szCs w:val="26"/>
              </w:rPr>
              <w:t>:</w:t>
            </w:r>
            <w:r w:rsidRPr="007007F2">
              <w:rPr>
                <w:rFonts w:eastAsia="Calibri"/>
                <w:sz w:val="26"/>
                <w:szCs w:val="26"/>
              </w:rPr>
              <w:t xml:space="preserve"> </w:t>
            </w:r>
            <w:r w:rsidRPr="007007F2">
              <w:rPr>
                <w:rFonts w:eastAsia="Calibri"/>
                <w:sz w:val="26"/>
                <w:szCs w:val="26"/>
                <w:lang w:eastAsia="en-US"/>
              </w:rPr>
              <w:t xml:space="preserve">уметь определять род и число </w:t>
            </w:r>
            <w:r w:rsidRPr="007007F2">
              <w:rPr>
                <w:rFonts w:eastAsia="Calibri"/>
                <w:sz w:val="26"/>
                <w:szCs w:val="26"/>
                <w:lang w:eastAsia="en-US"/>
              </w:rPr>
              <w:lastRenderedPageBreak/>
              <w:t>глаголов.</w:t>
            </w:r>
          </w:p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Метопредметные</w:t>
            </w:r>
            <w:proofErr w:type="spellEnd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: научить контролировать свои действия; К:участвовать в диалоге, высказывать свою точку зрения.</w:t>
            </w:r>
          </w:p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017D0" w:rsidRPr="007007F2" w:rsidRDefault="006017D0" w:rsidP="006017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Личностные: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Закрепление пройденного материала при помощи определенного задания. </w:t>
            </w:r>
            <w:r w:rsidRPr="007007F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6017D0" w:rsidRPr="007007F2" w:rsidRDefault="006017D0" w:rsidP="006017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2843" w:rsidRPr="00EA0707" w:rsidTr="004D2843">
        <w:tc>
          <w:tcPr>
            <w:tcW w:w="2147" w:type="dxa"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Включение в систему знаний</w:t>
            </w:r>
          </w:p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Цель: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осознание учащимися степени овладения понятиями и применениями полученных знаний.</w:t>
            </w:r>
          </w:p>
          <w:p w:rsidR="004D2843" w:rsidRPr="00EA0707" w:rsidRDefault="004D2843" w:rsidP="006017D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49" w:type="dxa"/>
          </w:tcPr>
          <w:p w:rsidR="004D2843" w:rsidRPr="00EA0707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D2843"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5021" w:type="dxa"/>
          </w:tcPr>
          <w:p w:rsidR="009E7C32" w:rsidRPr="009E7C32" w:rsidRDefault="008B7964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2AFC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cyan"/>
              </w:rPr>
              <w:t xml:space="preserve">стр.122 </w:t>
            </w:r>
            <w:r w:rsidR="004D2843" w:rsidRPr="00932AFC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cyan"/>
              </w:rPr>
              <w:t>№218.</w:t>
            </w:r>
          </w:p>
          <w:p w:rsidR="009E7C32" w:rsidRPr="00EA0707" w:rsidRDefault="009E7C32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A694A" wp14:editId="06E615E0">
                  <wp:extent cx="3098042" cy="696036"/>
                  <wp:effectExtent l="0" t="0" r="762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9775" t="25296" r="24894" b="58103"/>
                          <a:stretch/>
                        </pic:blipFill>
                        <pic:spPr bwMode="auto">
                          <a:xfrm>
                            <a:off x="0" y="0"/>
                            <a:ext cx="3103392" cy="697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2843" w:rsidRDefault="004D2843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553A8" w:rsidRDefault="00F553A8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553A8" w:rsidRDefault="00F553A8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553A8" w:rsidRDefault="00F553A8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553A8" w:rsidRPr="00EA0707" w:rsidRDefault="00F553A8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43" w:rsidRPr="00EA0707" w:rsidRDefault="009E7C32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4D2843"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>Ребята, ваше домашнее задание будет это же упражнение, вам нужно будет найти по две пары глаголов. И записать так</w:t>
            </w:r>
            <w:r w:rsidR="008B79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D2843" w:rsidRPr="00EA07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же, как мы в классе. </w:t>
            </w:r>
          </w:p>
        </w:tc>
        <w:tc>
          <w:tcPr>
            <w:tcW w:w="4111" w:type="dxa"/>
          </w:tcPr>
          <w:p w:rsidR="008B7964" w:rsidRDefault="004D2843" w:rsidP="00F5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Выполняют упражнение.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Думать, мыслить. Думал, мыслил.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br/>
              <w:t>Беспокоить, тревожить. Беспокоил, тревожил.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Молчать, говорить. Молчал, говорил.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br/>
              <w:t>Находить, терять. Находил, терял.</w:t>
            </w: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dxa"/>
          </w:tcPr>
          <w:p w:rsidR="004D2843" w:rsidRDefault="00C94B29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C94B29" w:rsidRDefault="00C94B29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B29" w:rsidRPr="00EA0707" w:rsidRDefault="00C94B29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268" w:type="dxa"/>
          </w:tcPr>
          <w:p w:rsidR="006017D0" w:rsidRPr="007007F2" w:rsidRDefault="006017D0" w:rsidP="006017D0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proofErr w:type="gramStart"/>
            <w:r w:rsidRPr="007007F2">
              <w:rPr>
                <w:b/>
                <w:sz w:val="26"/>
                <w:szCs w:val="26"/>
              </w:rPr>
              <w:t>Предметные</w:t>
            </w:r>
            <w:proofErr w:type="gramEnd"/>
            <w:r w:rsidRPr="007007F2">
              <w:rPr>
                <w:b/>
                <w:sz w:val="26"/>
                <w:szCs w:val="26"/>
              </w:rPr>
              <w:t>:</w:t>
            </w:r>
            <w:r w:rsidRPr="007007F2">
              <w:rPr>
                <w:rFonts w:eastAsia="Calibri"/>
                <w:sz w:val="26"/>
                <w:szCs w:val="26"/>
              </w:rPr>
              <w:t xml:space="preserve"> </w:t>
            </w:r>
            <w:r w:rsidRPr="007007F2">
              <w:rPr>
                <w:rFonts w:eastAsia="Calibri"/>
                <w:sz w:val="26"/>
                <w:szCs w:val="26"/>
                <w:lang w:eastAsia="en-US"/>
              </w:rPr>
              <w:t>уметь преобразовывать и записывать глагол в неопределенную форму.</w:t>
            </w:r>
          </w:p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Метопредметные</w:t>
            </w:r>
            <w:proofErr w:type="spellEnd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6017D0" w:rsidRPr="007007F2" w:rsidRDefault="006017D0" w:rsidP="006017D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: научить контролировать свои действия; К:участвовать в диалоге, высказывать свою точку зрения.</w:t>
            </w:r>
          </w:p>
          <w:p w:rsidR="006017D0" w:rsidRPr="007007F2" w:rsidRDefault="006017D0" w:rsidP="006017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Личностные: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Включение в систему знаний пройденного материала при помощи определенного задания. </w:t>
            </w:r>
            <w:r w:rsidRPr="007007F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4D2843" w:rsidRPr="00EA0707" w:rsidRDefault="004D2843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7D0" w:rsidRPr="00EA0707" w:rsidTr="004D2843">
        <w:tc>
          <w:tcPr>
            <w:tcW w:w="2147" w:type="dxa"/>
          </w:tcPr>
          <w:p w:rsidR="006017D0" w:rsidRPr="00794F0A" w:rsidRDefault="006017D0" w:rsidP="006017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4F0A">
              <w:rPr>
                <w:rFonts w:ascii="Times New Roman" w:hAnsi="Times New Roman" w:cs="Times New Roman"/>
                <w:b/>
                <w:sz w:val="28"/>
                <w:szCs w:val="28"/>
              </w:rPr>
              <w:t>Итог урока</w:t>
            </w:r>
          </w:p>
          <w:p w:rsidR="006017D0" w:rsidRPr="006017D0" w:rsidRDefault="006017D0" w:rsidP="006017D0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Цель: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 Цель: осмысление своих достижений .</w:t>
            </w:r>
          </w:p>
        </w:tc>
        <w:tc>
          <w:tcPr>
            <w:tcW w:w="1049" w:type="dxa"/>
          </w:tcPr>
          <w:p w:rsidR="006017D0" w:rsidRDefault="006017D0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мин</w:t>
            </w:r>
          </w:p>
        </w:tc>
        <w:tc>
          <w:tcPr>
            <w:tcW w:w="5021" w:type="dxa"/>
          </w:tcPr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Давайте подведём итоги.</w:t>
            </w: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Все ли цели мы реализовали?</w:t>
            </w: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От чего зависит род глагола?</w:t>
            </w: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Как изменяются глаголы прошедшего времени в </w:t>
            </w:r>
            <w:proofErr w:type="spell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  <w:proofErr w:type="gramStart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proofErr w:type="gramEnd"/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.? </w:t>
            </w: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Кто сможет рассказать правило?</w:t>
            </w:r>
          </w:p>
          <w:p w:rsidR="006017D0" w:rsidRPr="00EA0707" w:rsidRDefault="006017D0" w:rsidP="00EA070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111" w:type="dxa"/>
          </w:tcPr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Род глагола в форме</w:t>
            </w:r>
            <w:r w:rsidRPr="00EA07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A07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прошедшего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времени единственного числа зависит от </w:t>
            </w:r>
            <w:r w:rsidRPr="00EA07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рода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имени существительного, с которым глагол связан по смыслу.</w:t>
            </w: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По родам, по числам. </w:t>
            </w: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Глаголы прошедшего времени в </w:t>
            </w: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единственном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числе </w:t>
            </w: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изменяются по родам.</w:t>
            </w:r>
          </w:p>
          <w:p w:rsidR="006017D0" w:rsidRPr="00EA0707" w:rsidRDefault="006017D0" w:rsidP="006017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Глаголы прошедшего времени во </w:t>
            </w: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множественном числе</w:t>
            </w: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 xml:space="preserve"> по родам </w:t>
            </w:r>
            <w:r w:rsidRPr="00EA0707">
              <w:rPr>
                <w:rFonts w:ascii="Times New Roman" w:hAnsi="Times New Roman" w:cs="Times New Roman"/>
                <w:b/>
                <w:sz w:val="28"/>
                <w:szCs w:val="28"/>
              </w:rPr>
              <w:t>не изменяются.</w:t>
            </w:r>
          </w:p>
          <w:p w:rsidR="006017D0" w:rsidRPr="00EA0707" w:rsidRDefault="006017D0" w:rsidP="008B79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dxa"/>
          </w:tcPr>
          <w:p w:rsidR="006017D0" w:rsidRPr="00EA0707" w:rsidRDefault="00C94B29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</w:tc>
        <w:tc>
          <w:tcPr>
            <w:tcW w:w="2268" w:type="dxa"/>
          </w:tcPr>
          <w:p w:rsidR="00C94B29" w:rsidRPr="007007F2" w:rsidRDefault="00C94B29" w:rsidP="00C94B2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 w:rsidRPr="007007F2">
              <w:rPr>
                <w:b/>
                <w:sz w:val="26"/>
                <w:szCs w:val="26"/>
              </w:rPr>
              <w:t>Предметные:</w:t>
            </w:r>
            <w:r w:rsidRPr="007007F2">
              <w:rPr>
                <w:rFonts w:eastAsia="Calibri"/>
                <w:sz w:val="26"/>
                <w:szCs w:val="26"/>
              </w:rPr>
              <w:t xml:space="preserve"> </w:t>
            </w:r>
            <w:r w:rsidRPr="007007F2">
              <w:rPr>
                <w:sz w:val="26"/>
                <w:szCs w:val="26"/>
              </w:rPr>
              <w:lastRenderedPageBreak/>
              <w:t>Строить небольшие высказывания в устной форме.</w:t>
            </w:r>
          </w:p>
          <w:p w:rsidR="00C94B29" w:rsidRPr="007007F2" w:rsidRDefault="00C94B29" w:rsidP="00C94B29">
            <w:pPr>
              <w:pStyle w:val="Defaul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Метопредметные</w:t>
            </w:r>
            <w:proofErr w:type="spellEnd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C94B29" w:rsidRPr="007007F2" w:rsidRDefault="00C94B29" w:rsidP="00C94B29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: научить контролировать свои действия; </w:t>
            </w:r>
          </w:p>
          <w:p w:rsidR="006017D0" w:rsidRPr="007007F2" w:rsidRDefault="00C94B29" w:rsidP="00C94B2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6"/>
                <w:szCs w:val="26"/>
              </w:rPr>
            </w:pPr>
            <w:r w:rsidRPr="007007F2">
              <w:rPr>
                <w:b/>
                <w:sz w:val="26"/>
                <w:szCs w:val="26"/>
              </w:rPr>
              <w:t xml:space="preserve">Личностные: </w:t>
            </w:r>
            <w:r w:rsidRPr="007007F2">
              <w:rPr>
                <w:sz w:val="26"/>
                <w:szCs w:val="26"/>
              </w:rPr>
              <w:t>Самооценка на основе изученного материала.</w:t>
            </w:r>
          </w:p>
        </w:tc>
      </w:tr>
      <w:tr w:rsidR="004D2843" w:rsidRPr="00EA0707" w:rsidTr="004D2843">
        <w:tc>
          <w:tcPr>
            <w:tcW w:w="2147" w:type="dxa"/>
          </w:tcPr>
          <w:p w:rsidR="00794F0A" w:rsidRPr="00794F0A" w:rsidRDefault="00794F0A" w:rsidP="00794F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4F0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Рефлексия</w:t>
            </w:r>
          </w:p>
          <w:p w:rsidR="004D2843" w:rsidRPr="00EA0707" w:rsidRDefault="00C94B29" w:rsidP="00794F0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Цель: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 оценивание  своих знаний на уроке.</w:t>
            </w:r>
          </w:p>
        </w:tc>
        <w:tc>
          <w:tcPr>
            <w:tcW w:w="1049" w:type="dxa"/>
          </w:tcPr>
          <w:p w:rsidR="004D2843" w:rsidRPr="00EA0707" w:rsidRDefault="004D2843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707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  <w:tc>
          <w:tcPr>
            <w:tcW w:w="5021" w:type="dxa"/>
          </w:tcPr>
          <w:p w:rsidR="004D2843" w:rsidRDefault="008B7964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Если у вас все получилось во время урока и вы довольны собой, 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поднемите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зеленую карточку.</w:t>
            </w:r>
          </w:p>
          <w:p w:rsidR="008B7964" w:rsidRPr="00EA0707" w:rsidRDefault="008B7964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есть вопросы и были трудности в выполнении заданий, поднимите красную карточку.</w:t>
            </w:r>
          </w:p>
        </w:tc>
        <w:tc>
          <w:tcPr>
            <w:tcW w:w="4111" w:type="dxa"/>
          </w:tcPr>
          <w:p w:rsidR="008B7964" w:rsidRDefault="008B7964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964" w:rsidRDefault="008B7964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843" w:rsidRPr="00EA0707" w:rsidRDefault="004D2843" w:rsidP="00601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dxa"/>
          </w:tcPr>
          <w:p w:rsidR="004D2843" w:rsidRPr="00EA0707" w:rsidRDefault="00C94B29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2268" w:type="dxa"/>
          </w:tcPr>
          <w:p w:rsidR="00C94B29" w:rsidRPr="007007F2" w:rsidRDefault="00C94B29" w:rsidP="00C94B29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 w:rsidRPr="007007F2">
              <w:rPr>
                <w:b/>
                <w:sz w:val="26"/>
                <w:szCs w:val="26"/>
              </w:rPr>
              <w:t>Предметные:</w:t>
            </w:r>
            <w:r w:rsidRPr="007007F2">
              <w:rPr>
                <w:rFonts w:eastAsia="Calibri"/>
                <w:sz w:val="26"/>
                <w:szCs w:val="26"/>
              </w:rPr>
              <w:t xml:space="preserve"> </w:t>
            </w:r>
            <w:r w:rsidRPr="007007F2">
              <w:rPr>
                <w:sz w:val="26"/>
                <w:szCs w:val="26"/>
              </w:rPr>
              <w:t>Анализировать свою работу на уроке.</w:t>
            </w:r>
          </w:p>
          <w:p w:rsidR="00C94B29" w:rsidRPr="007007F2" w:rsidRDefault="00C94B29" w:rsidP="00C94B29">
            <w:pPr>
              <w:pStyle w:val="Defaul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Метопредметные</w:t>
            </w:r>
            <w:proofErr w:type="spellEnd"/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C94B29" w:rsidRPr="007007F2" w:rsidRDefault="00C94B29" w:rsidP="00C94B29">
            <w:pPr>
              <w:pStyle w:val="Default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gramEnd"/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: научить контролировать свои действия; </w:t>
            </w:r>
          </w:p>
          <w:p w:rsidR="004D2843" w:rsidRPr="00EA0707" w:rsidRDefault="00C94B29" w:rsidP="00C9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07F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Личностные: </w:t>
            </w:r>
            <w:r w:rsidRPr="007007F2">
              <w:rPr>
                <w:rFonts w:ascii="Times New Roman" w:hAnsi="Times New Roman" w:cs="Times New Roman"/>
                <w:sz w:val="26"/>
                <w:szCs w:val="26"/>
              </w:rPr>
              <w:t xml:space="preserve"> Оценивание своей работы при помощи карточки.</w:t>
            </w:r>
          </w:p>
        </w:tc>
      </w:tr>
      <w:tr w:rsidR="00794F0A" w:rsidRPr="00EA0707" w:rsidTr="00437B5F">
        <w:tc>
          <w:tcPr>
            <w:tcW w:w="2147" w:type="dxa"/>
          </w:tcPr>
          <w:p w:rsidR="00794F0A" w:rsidRPr="00794F0A" w:rsidRDefault="00794F0A" w:rsidP="00794F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13270" w:type="dxa"/>
            <w:gridSpan w:val="5"/>
          </w:tcPr>
          <w:p w:rsidR="00794F0A" w:rsidRPr="00EA0707" w:rsidRDefault="008B7964" w:rsidP="00EA0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2AF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Д.з</w:t>
            </w:r>
            <w:proofErr w:type="spellEnd"/>
            <w:r w:rsidRPr="00932AF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. </w:t>
            </w:r>
            <w:proofErr w:type="spellStart"/>
            <w:proofErr w:type="gramStart"/>
            <w:r w:rsidRPr="00932AF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стр</w:t>
            </w:r>
            <w:proofErr w:type="spellEnd"/>
            <w:proofErr w:type="gramEnd"/>
            <w:r w:rsidRPr="00932AF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122, №218</w:t>
            </w:r>
          </w:p>
        </w:tc>
      </w:tr>
    </w:tbl>
    <w:p w:rsidR="008B1337" w:rsidRPr="00EA0707" w:rsidRDefault="003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Учебник- </w:t>
      </w:r>
      <w:hyperlink r:id="rId16" w:anchor="prettyPhoto/61/" w:history="1">
        <w:r>
          <w:rPr>
            <w:rStyle w:val="aa"/>
          </w:rPr>
          <w:t>https://uchebniki-rabochie-tetradi.com/knijka0492listat/num0492.html#prettyPhoto/61/</w:t>
        </w:r>
      </w:hyperlink>
    </w:p>
    <w:p w:rsidR="008B1337" w:rsidRPr="00EA0707" w:rsidRDefault="008B1337">
      <w:pPr>
        <w:rPr>
          <w:rFonts w:ascii="Times New Roman" w:hAnsi="Times New Roman" w:cs="Times New Roman"/>
          <w:sz w:val="28"/>
          <w:szCs w:val="28"/>
        </w:rPr>
      </w:pPr>
    </w:p>
    <w:p w:rsidR="008B1337" w:rsidRPr="00EA0707" w:rsidRDefault="008B1337">
      <w:pPr>
        <w:rPr>
          <w:rFonts w:ascii="Times New Roman" w:hAnsi="Times New Roman" w:cs="Times New Roman"/>
          <w:sz w:val="28"/>
          <w:szCs w:val="28"/>
        </w:rPr>
      </w:pPr>
    </w:p>
    <w:p w:rsidR="00E7537B" w:rsidRDefault="00E233DE"/>
    <w:sectPr w:rsidR="00E7537B" w:rsidSect="008B133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83E8B"/>
    <w:multiLevelType w:val="hybridMultilevel"/>
    <w:tmpl w:val="D44A9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74F"/>
    <w:rsid w:val="000D1691"/>
    <w:rsid w:val="00141C50"/>
    <w:rsid w:val="002D10F3"/>
    <w:rsid w:val="003B6A20"/>
    <w:rsid w:val="004D2843"/>
    <w:rsid w:val="005C7FF5"/>
    <w:rsid w:val="005E5353"/>
    <w:rsid w:val="006017D0"/>
    <w:rsid w:val="00794F0A"/>
    <w:rsid w:val="00851CE8"/>
    <w:rsid w:val="008B1337"/>
    <w:rsid w:val="008B7964"/>
    <w:rsid w:val="0091186E"/>
    <w:rsid w:val="00932AFC"/>
    <w:rsid w:val="009E7C32"/>
    <w:rsid w:val="00AE294C"/>
    <w:rsid w:val="00B4789C"/>
    <w:rsid w:val="00B9274F"/>
    <w:rsid w:val="00BC37F6"/>
    <w:rsid w:val="00C740B5"/>
    <w:rsid w:val="00C94B29"/>
    <w:rsid w:val="00CA59BE"/>
    <w:rsid w:val="00CC7575"/>
    <w:rsid w:val="00E233DE"/>
    <w:rsid w:val="00E457ED"/>
    <w:rsid w:val="00EA0707"/>
    <w:rsid w:val="00F5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337"/>
  </w:style>
  <w:style w:type="paragraph" w:styleId="1">
    <w:name w:val="heading 1"/>
    <w:basedOn w:val="a"/>
    <w:next w:val="a"/>
    <w:link w:val="10"/>
    <w:uiPriority w:val="9"/>
    <w:qFormat/>
    <w:rsid w:val="00851C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1C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1C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51C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C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51C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851CE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1CE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B1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rsid w:val="008B133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7">
    <w:name w:val="Table Grid"/>
    <w:basedOn w:val="a1"/>
    <w:uiPriority w:val="59"/>
    <w:rsid w:val="008B1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8B1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B1337"/>
  </w:style>
  <w:style w:type="paragraph" w:styleId="a8">
    <w:name w:val="Balloon Text"/>
    <w:basedOn w:val="a"/>
    <w:link w:val="a9"/>
    <w:uiPriority w:val="99"/>
    <w:semiHidden/>
    <w:unhideWhenUsed/>
    <w:rsid w:val="004D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84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3B6A20"/>
    <w:rPr>
      <w:color w:val="0000FF"/>
      <w:u w:val="single"/>
    </w:rPr>
  </w:style>
  <w:style w:type="paragraph" w:customStyle="1" w:styleId="Default">
    <w:name w:val="Default"/>
    <w:uiPriority w:val="99"/>
    <w:rsid w:val="006017D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c5">
    <w:name w:val="c5"/>
    <w:basedOn w:val="a"/>
    <w:rsid w:val="00601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337"/>
  </w:style>
  <w:style w:type="paragraph" w:styleId="1">
    <w:name w:val="heading 1"/>
    <w:basedOn w:val="a"/>
    <w:next w:val="a"/>
    <w:link w:val="10"/>
    <w:uiPriority w:val="9"/>
    <w:qFormat/>
    <w:rsid w:val="00851C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1C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1C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51C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C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51C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851CE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1CE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B1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rsid w:val="008B133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7">
    <w:name w:val="Table Grid"/>
    <w:basedOn w:val="a1"/>
    <w:uiPriority w:val="59"/>
    <w:rsid w:val="008B1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8B1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B1337"/>
  </w:style>
  <w:style w:type="paragraph" w:styleId="a8">
    <w:name w:val="Balloon Text"/>
    <w:basedOn w:val="a"/>
    <w:link w:val="a9"/>
    <w:uiPriority w:val="99"/>
    <w:semiHidden/>
    <w:unhideWhenUsed/>
    <w:rsid w:val="004D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84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3B6A20"/>
    <w:rPr>
      <w:color w:val="0000FF"/>
      <w:u w:val="single"/>
    </w:rPr>
  </w:style>
  <w:style w:type="paragraph" w:customStyle="1" w:styleId="Default">
    <w:name w:val="Default"/>
    <w:uiPriority w:val="99"/>
    <w:rsid w:val="006017D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c5">
    <w:name w:val="c5"/>
    <w:basedOn w:val="a"/>
    <w:rsid w:val="00601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chebniki-rabochie-tetradi.com/knijka0492listat/num0492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11</Pages>
  <Words>1917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</dc:creator>
  <cp:keywords/>
  <dc:description/>
  <cp:lastModifiedBy>вале</cp:lastModifiedBy>
  <cp:revision>9</cp:revision>
  <dcterms:created xsi:type="dcterms:W3CDTF">2020-04-23T10:19:00Z</dcterms:created>
  <dcterms:modified xsi:type="dcterms:W3CDTF">2020-04-30T18:11:00Z</dcterms:modified>
</cp:coreProperties>
</file>